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02" w:rsidRDefault="00D80002" w:rsidP="00157815">
      <w:pPr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Учебный кейс №1 </w:t>
      </w:r>
    </w:p>
    <w:p w:rsidR="00157815" w:rsidRPr="00157815" w:rsidRDefault="00D80002" w:rsidP="00157815">
      <w:pPr>
        <w:jc w:val="center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«</w:t>
      </w:r>
      <w:r w:rsidR="00157815" w:rsidRPr="00157815">
        <w:rPr>
          <w:rFonts w:ascii="Arial" w:hAnsi="Arial" w:cs="Arial"/>
          <w:bCs/>
          <w:sz w:val="28"/>
          <w:szCs w:val="24"/>
        </w:rPr>
        <w:t>Межрегиональный бизнес-форум «Взлёт по-русски»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D31B7">
        <w:rPr>
          <w:rFonts w:ascii="Arial" w:hAnsi="Arial" w:cs="Arial"/>
          <w:b/>
        </w:rPr>
        <w:t>Наименование мероприятия:</w:t>
      </w:r>
      <w:r w:rsidRPr="009D31B7">
        <w:rPr>
          <w:rFonts w:ascii="Arial" w:hAnsi="Arial" w:cs="Arial"/>
        </w:rPr>
        <w:t xml:space="preserve">  </w:t>
      </w:r>
    </w:p>
    <w:p w:rsidR="00157815" w:rsidRPr="00D80002" w:rsidRDefault="00D529C7" w:rsidP="004E451C">
      <w:pPr>
        <w:spacing w:before="120" w:after="0" w:line="360" w:lineRule="auto"/>
        <w:rPr>
          <w:rFonts w:ascii="Arial" w:hAnsi="Arial" w:cs="Arial"/>
          <w:bCs/>
          <w:sz w:val="24"/>
          <w:szCs w:val="24"/>
        </w:rPr>
      </w:pPr>
      <w:r w:rsidRPr="00D80002">
        <w:rPr>
          <w:rFonts w:ascii="Arial" w:hAnsi="Arial" w:cs="Arial"/>
          <w:bCs/>
          <w:sz w:val="24"/>
          <w:szCs w:val="24"/>
        </w:rPr>
        <w:t xml:space="preserve">Межрегиональный бизнес-форум «Взлёт по-русски». </w:t>
      </w:r>
    </w:p>
    <w:p w:rsidR="00D529C7" w:rsidRPr="00D80002" w:rsidRDefault="00D529C7" w:rsidP="004E451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0002">
        <w:rPr>
          <w:rFonts w:ascii="Arial" w:hAnsi="Arial" w:cs="Arial"/>
          <w:bCs/>
          <w:sz w:val="24"/>
          <w:szCs w:val="24"/>
        </w:rPr>
        <w:t xml:space="preserve">Форум посвящен развитию межрегиональных связей и кооперации в условиях адаптации посткризисному периоду, преодолению проблем и повышению доходности бизнеса. </w:t>
      </w:r>
    </w:p>
    <w:p w:rsidR="00D80002" w:rsidRPr="009D31B7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Цель мероприятия:</w:t>
      </w:r>
    </w:p>
    <w:p w:rsidR="00D80002" w:rsidRPr="00157815" w:rsidRDefault="00D80002" w:rsidP="004E451C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 xml:space="preserve">Цель Форума – поддержка российского регионального предпринимательства, открытие возможностей для малого и среднего бизнеса повысить доходность через установление новых связей и освоение новых рынков. </w:t>
      </w:r>
    </w:p>
    <w:p w:rsidR="00D80002" w:rsidRPr="00157815" w:rsidRDefault="00D80002" w:rsidP="004E451C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>Результатами Форума будет:</w:t>
      </w:r>
    </w:p>
    <w:p w:rsidR="00D80002" w:rsidRPr="00157815" w:rsidRDefault="00D80002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>заключение сделок и подписание соглашений между компаниями на сумму более 200 млн. рублей;</w:t>
      </w:r>
    </w:p>
    <w:p w:rsidR="00D80002" w:rsidRPr="00157815" w:rsidRDefault="00D80002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>повышение количества заявок на получение государственной поддержки и участие в программах льготного кредитования субъектам МСП;</w:t>
      </w:r>
    </w:p>
    <w:p w:rsidR="00D80002" w:rsidRPr="00157815" w:rsidRDefault="00D80002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>повышение уровня позитивных прогнозов на стратегическую перспективу 3-4 лет у участников мероприятия.</w:t>
      </w:r>
    </w:p>
    <w:p w:rsidR="00D80002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09" w:hanging="43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80002">
        <w:rPr>
          <w:rFonts w:ascii="Arial" w:hAnsi="Arial" w:cs="Arial"/>
          <w:b/>
        </w:rPr>
        <w:t xml:space="preserve">Тип мероприятия: </w:t>
      </w:r>
      <w:r w:rsidRPr="00D80002">
        <w:rPr>
          <w:rFonts w:ascii="Arial" w:hAnsi="Arial" w:cs="Arial"/>
          <w:bCs/>
          <w:sz w:val="24"/>
          <w:szCs w:val="24"/>
        </w:rPr>
        <w:t>Открытое</w:t>
      </w:r>
      <w:r>
        <w:rPr>
          <w:rFonts w:ascii="Arial" w:hAnsi="Arial" w:cs="Arial"/>
          <w:bCs/>
          <w:sz w:val="24"/>
          <w:szCs w:val="24"/>
        </w:rPr>
        <w:t xml:space="preserve"> на условиях оплаты организационного взноса.</w:t>
      </w:r>
    </w:p>
    <w:p w:rsidR="00157815" w:rsidRDefault="00157815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Заказчики мероприятия</w:t>
      </w:r>
    </w:p>
    <w:p w:rsidR="00157815" w:rsidRPr="004910E0" w:rsidRDefault="00157815" w:rsidP="004E451C">
      <w:pPr>
        <w:pStyle w:val="a3"/>
        <w:numPr>
          <w:ilvl w:val="1"/>
          <w:numId w:val="1"/>
        </w:numPr>
        <w:tabs>
          <w:tab w:val="left" w:pos="851"/>
        </w:tabs>
        <w:spacing w:before="120" w:after="0" w:line="360" w:lineRule="auto"/>
        <w:ind w:left="0" w:firstLine="426"/>
        <w:contextualSpacing w:val="0"/>
        <w:jc w:val="both"/>
        <w:rPr>
          <w:rFonts w:ascii="Arial" w:hAnsi="Arial" w:cs="Arial"/>
          <w:bCs/>
          <w:sz w:val="24"/>
        </w:rPr>
      </w:pPr>
      <w:r w:rsidRPr="004910E0">
        <w:rPr>
          <w:rFonts w:ascii="Arial" w:hAnsi="Arial" w:cs="Arial"/>
          <w:bCs/>
          <w:sz w:val="24"/>
        </w:rPr>
        <w:t>Региональны</w:t>
      </w:r>
      <w:r w:rsidR="004910E0" w:rsidRPr="004910E0">
        <w:rPr>
          <w:rFonts w:ascii="Arial" w:hAnsi="Arial" w:cs="Arial"/>
          <w:bCs/>
          <w:sz w:val="24"/>
        </w:rPr>
        <w:t>й</w:t>
      </w:r>
      <w:r w:rsidRPr="004910E0">
        <w:rPr>
          <w:rFonts w:ascii="Arial" w:hAnsi="Arial" w:cs="Arial"/>
          <w:bCs/>
          <w:sz w:val="24"/>
        </w:rPr>
        <w:t xml:space="preserve"> союз промышленников и предпринимателей</w:t>
      </w:r>
      <w:r w:rsidR="004910E0" w:rsidRPr="004910E0">
        <w:rPr>
          <w:rFonts w:ascii="Arial" w:hAnsi="Arial" w:cs="Arial"/>
          <w:bCs/>
          <w:sz w:val="24"/>
        </w:rPr>
        <w:t xml:space="preserve"> (вносят организационный ресурс в виде двух ответственных сотрудников – 1) исполнительного вице-президента, курирующего взаимодействие бизнеса и власти в регионе, обладающего широкими связями в федеральных и региональных структурах поддержки предпринимательства; 2) сотрудник отдела </w:t>
      </w:r>
      <w:proofErr w:type="spellStart"/>
      <w:r w:rsidR="004910E0" w:rsidRPr="004910E0">
        <w:rPr>
          <w:rFonts w:ascii="Arial" w:hAnsi="Arial" w:cs="Arial"/>
          <w:bCs/>
          <w:sz w:val="24"/>
        </w:rPr>
        <w:t>конгрессной</w:t>
      </w:r>
      <w:proofErr w:type="spellEnd"/>
      <w:r w:rsidR="004910E0" w:rsidRPr="004910E0">
        <w:rPr>
          <w:rFonts w:ascii="Arial" w:hAnsi="Arial" w:cs="Arial"/>
          <w:bCs/>
          <w:sz w:val="24"/>
        </w:rPr>
        <w:t xml:space="preserve"> деятельности, готовый выполнять функции координатора мероприятия.</w:t>
      </w:r>
    </w:p>
    <w:p w:rsidR="004910E0" w:rsidRDefault="00157815" w:rsidP="004E451C">
      <w:pPr>
        <w:pStyle w:val="a3"/>
        <w:numPr>
          <w:ilvl w:val="1"/>
          <w:numId w:val="1"/>
        </w:numPr>
        <w:tabs>
          <w:tab w:val="left" w:pos="851"/>
        </w:tabs>
        <w:spacing w:before="120" w:after="0" w:line="360" w:lineRule="auto"/>
        <w:ind w:left="0" w:firstLine="426"/>
        <w:contextualSpacing w:val="0"/>
        <w:jc w:val="both"/>
        <w:rPr>
          <w:rFonts w:ascii="Arial" w:hAnsi="Arial" w:cs="Arial"/>
          <w:bCs/>
          <w:sz w:val="24"/>
        </w:rPr>
      </w:pPr>
      <w:r w:rsidRPr="004910E0">
        <w:rPr>
          <w:rFonts w:ascii="Arial" w:hAnsi="Arial" w:cs="Arial"/>
          <w:bCs/>
          <w:sz w:val="24"/>
        </w:rPr>
        <w:t>Торгово-промышленные палаты</w:t>
      </w:r>
      <w:r w:rsidR="004910E0" w:rsidRPr="004910E0">
        <w:rPr>
          <w:rFonts w:ascii="Arial" w:hAnsi="Arial" w:cs="Arial"/>
          <w:bCs/>
          <w:sz w:val="24"/>
        </w:rPr>
        <w:t xml:space="preserve"> региона-организатора и соседних регионов (региональная палата вносит вклад путем предоставления помещений для организации мастер-классов и прочих обучающих мероприятий в рамках Форума, а также готова продвигать мероприятие по сети других региональных ТПП Российской Федерации).</w:t>
      </w:r>
    </w:p>
    <w:p w:rsidR="00157815" w:rsidRDefault="004910E0" w:rsidP="004E451C">
      <w:pPr>
        <w:pStyle w:val="a3"/>
        <w:numPr>
          <w:ilvl w:val="1"/>
          <w:numId w:val="1"/>
        </w:numPr>
        <w:tabs>
          <w:tab w:val="left" w:pos="851"/>
        </w:tabs>
        <w:spacing w:before="120" w:after="0" w:line="360" w:lineRule="auto"/>
        <w:ind w:left="0" w:firstLine="426"/>
        <w:contextualSpacing w:val="0"/>
        <w:jc w:val="both"/>
        <w:rPr>
          <w:rFonts w:ascii="Arial" w:hAnsi="Arial" w:cs="Arial"/>
          <w:bCs/>
          <w:sz w:val="24"/>
        </w:rPr>
      </w:pPr>
      <w:r w:rsidRPr="004910E0">
        <w:rPr>
          <w:rFonts w:ascii="Arial" w:hAnsi="Arial" w:cs="Arial"/>
          <w:bCs/>
          <w:sz w:val="24"/>
        </w:rPr>
        <w:lastRenderedPageBreak/>
        <w:t>Министерство промышленности и торговли региона-организатора</w:t>
      </w:r>
      <w:r>
        <w:rPr>
          <w:rFonts w:ascii="Arial" w:hAnsi="Arial" w:cs="Arial"/>
          <w:bCs/>
          <w:sz w:val="24"/>
        </w:rPr>
        <w:t xml:space="preserve"> (вносит вклад путем выделения целевой субсидии на организацию мероприятия в размере 2</w:t>
      </w:r>
      <w:r w:rsidR="004E451C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5 млн. рублей. </w:t>
      </w:r>
      <w:proofErr w:type="spellStart"/>
      <w:r>
        <w:rPr>
          <w:rFonts w:ascii="Arial" w:hAnsi="Arial" w:cs="Arial"/>
          <w:bCs/>
          <w:sz w:val="24"/>
        </w:rPr>
        <w:t>Гос.заказ</w:t>
      </w:r>
      <w:proofErr w:type="spellEnd"/>
      <w:r>
        <w:rPr>
          <w:rFonts w:ascii="Arial" w:hAnsi="Arial" w:cs="Arial"/>
          <w:bCs/>
          <w:sz w:val="24"/>
        </w:rPr>
        <w:t xml:space="preserve"> будет выставлен на торги через 3 месяца. Также, можно рассчитывать на административную поддержку форума и личное присутствие регионального министра, а также участие в мероприятиях ответственных лиц министерства). 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Целевая аудитория мероприятия:</w:t>
      </w:r>
    </w:p>
    <w:p w:rsidR="00462286" w:rsidRDefault="00D529C7" w:rsidP="004E451C">
      <w:pPr>
        <w:spacing w:before="120" w:after="0" w:line="360" w:lineRule="auto"/>
        <w:ind w:firstLine="284"/>
        <w:rPr>
          <w:rFonts w:ascii="Arial" w:hAnsi="Arial" w:cs="Arial"/>
          <w:bCs/>
          <w:sz w:val="24"/>
        </w:rPr>
      </w:pPr>
      <w:r w:rsidRPr="009D31B7">
        <w:rPr>
          <w:rFonts w:ascii="Arial" w:hAnsi="Arial" w:cs="Arial"/>
          <w:bCs/>
          <w:sz w:val="24"/>
        </w:rPr>
        <w:t xml:space="preserve">Предприниматели, представители малого и среднего бизнеса </w:t>
      </w:r>
      <w:r w:rsidR="004910E0">
        <w:rPr>
          <w:rFonts w:ascii="Arial" w:hAnsi="Arial" w:cs="Arial"/>
          <w:bCs/>
          <w:sz w:val="24"/>
        </w:rPr>
        <w:t xml:space="preserve">нескольких одного из федеральных округов РФ. </w:t>
      </w:r>
    </w:p>
    <w:p w:rsidR="00D80002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</w:rPr>
      </w:pPr>
      <w:r w:rsidRPr="00D80002">
        <w:rPr>
          <w:rFonts w:ascii="Arial" w:hAnsi="Arial" w:cs="Arial"/>
          <w:b/>
        </w:rPr>
        <w:t xml:space="preserve">Потенциальные партнеры и спонсоры </w:t>
      </w:r>
    </w:p>
    <w:p w:rsidR="00D80002" w:rsidRPr="007D6267" w:rsidRDefault="00D80002" w:rsidP="004E451C">
      <w:pPr>
        <w:pStyle w:val="a3"/>
        <w:spacing w:before="120" w:after="0" w:line="360" w:lineRule="auto"/>
        <w:ind w:left="0" w:firstLine="426"/>
        <w:contextualSpacing w:val="0"/>
        <w:jc w:val="both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Региональные и муниципальные фонды поддержки предпринимательства, банки, страховые компании, франчайзеры, консалтинговые и тренинговые агентства, прочие вендоры товаров и услуг для МСП.</w:t>
      </w:r>
      <w:r w:rsidR="007D6267">
        <w:rPr>
          <w:rFonts w:ascii="Arial" w:hAnsi="Arial" w:cs="Arial"/>
          <w:bCs/>
          <w:sz w:val="24"/>
        </w:rPr>
        <w:t xml:space="preserve"> </w:t>
      </w:r>
      <w:r w:rsidRPr="007D6267">
        <w:rPr>
          <w:rFonts w:ascii="Arial" w:hAnsi="Arial" w:cs="Arial"/>
          <w:bCs/>
          <w:sz w:val="24"/>
        </w:rPr>
        <w:t>Могут приобрести спонсорские пакеты разного объема, а также внести партнерский вклад путем безвозмездного предоставления своих товаров и услуг на площадке форума.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9D31B7">
        <w:rPr>
          <w:rFonts w:ascii="Arial" w:hAnsi="Arial" w:cs="Arial"/>
          <w:b/>
        </w:rPr>
        <w:t>Формат мероприятия:</w:t>
      </w:r>
      <w:r w:rsidRPr="009D31B7">
        <w:rPr>
          <w:rFonts w:ascii="Arial" w:hAnsi="Arial" w:cs="Arial"/>
          <w:u w:val="single"/>
        </w:rPr>
        <w:t xml:space="preserve">  </w:t>
      </w:r>
    </w:p>
    <w:p w:rsidR="00BD49E2" w:rsidRDefault="00BD49E2" w:rsidP="004E451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57815">
        <w:rPr>
          <w:rFonts w:ascii="Arial" w:hAnsi="Arial" w:cs="Arial"/>
          <w:bCs/>
          <w:sz w:val="24"/>
          <w:szCs w:val="24"/>
        </w:rPr>
        <w:t>Мультиформатный</w:t>
      </w:r>
      <w:proofErr w:type="spellEnd"/>
      <w:r w:rsidRPr="00157815">
        <w:rPr>
          <w:rFonts w:ascii="Arial" w:hAnsi="Arial" w:cs="Arial"/>
          <w:bCs/>
          <w:sz w:val="24"/>
          <w:szCs w:val="24"/>
        </w:rPr>
        <w:t xml:space="preserve"> </w:t>
      </w:r>
      <w:r w:rsidR="000C076A">
        <w:rPr>
          <w:rFonts w:ascii="Arial" w:hAnsi="Arial" w:cs="Arial"/>
          <w:bCs/>
          <w:sz w:val="24"/>
          <w:szCs w:val="24"/>
        </w:rPr>
        <w:t xml:space="preserve">офф-лайн </w:t>
      </w:r>
      <w:r w:rsidRPr="00157815">
        <w:rPr>
          <w:rFonts w:ascii="Arial" w:hAnsi="Arial" w:cs="Arial"/>
          <w:bCs/>
          <w:sz w:val="24"/>
          <w:szCs w:val="24"/>
        </w:rPr>
        <w:t xml:space="preserve">форум, включающий общие пленарные сессии, дискуссии, мастер-классы, бизнес-акселераторы и сессии нетворкинга. </w:t>
      </w:r>
    </w:p>
    <w:p w:rsidR="000C076A" w:rsidRPr="00157815" w:rsidRDefault="000C076A" w:rsidP="004E451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Возможен частичный микс с </w:t>
      </w:r>
      <w:proofErr w:type="gramStart"/>
      <w:r>
        <w:rPr>
          <w:rFonts w:ascii="Arial" w:hAnsi="Arial" w:cs="Arial"/>
          <w:bCs/>
          <w:sz w:val="24"/>
          <w:szCs w:val="24"/>
        </w:rPr>
        <w:t>он-лайн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форматами. Все обучающие компоненты могут быть продублированы в </w:t>
      </w:r>
      <w:proofErr w:type="gramStart"/>
      <w:r>
        <w:rPr>
          <w:rFonts w:ascii="Arial" w:hAnsi="Arial" w:cs="Arial"/>
          <w:bCs/>
          <w:sz w:val="24"/>
          <w:szCs w:val="24"/>
        </w:rPr>
        <w:t>он-лайн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формате и </w:t>
      </w:r>
      <w:proofErr w:type="spellStart"/>
      <w:r>
        <w:rPr>
          <w:rFonts w:ascii="Arial" w:hAnsi="Arial" w:cs="Arial"/>
          <w:bCs/>
          <w:sz w:val="24"/>
          <w:szCs w:val="24"/>
        </w:rPr>
        <w:t>монетизированы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дополнительно после завершения офф-лайн </w:t>
      </w:r>
      <w:proofErr w:type="spellStart"/>
      <w:r>
        <w:rPr>
          <w:rFonts w:ascii="Arial" w:hAnsi="Arial" w:cs="Arial"/>
          <w:bCs/>
          <w:sz w:val="24"/>
          <w:szCs w:val="24"/>
        </w:rPr>
        <w:t>инвента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  <w:i/>
        </w:rPr>
      </w:pPr>
      <w:r w:rsidRPr="009D31B7">
        <w:rPr>
          <w:rFonts w:ascii="Arial" w:hAnsi="Arial" w:cs="Arial"/>
          <w:b/>
          <w:i/>
        </w:rPr>
        <w:t>Пространство и время мероприятия</w:t>
      </w:r>
      <w:r w:rsidRPr="009D31B7">
        <w:rPr>
          <w:rFonts w:ascii="Arial" w:hAnsi="Arial" w:cs="Arial"/>
          <w:b/>
          <w:i/>
          <w:lang w:val="en-US"/>
        </w:rPr>
        <w:t>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847"/>
        <w:gridCol w:w="1555"/>
        <w:gridCol w:w="3088"/>
      </w:tblGrid>
      <w:tr w:rsidR="00462286" w:rsidRPr="009D31B7" w:rsidTr="004E451C">
        <w:tc>
          <w:tcPr>
            <w:tcW w:w="3007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Дата: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Время: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Место: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 xml:space="preserve">Кол-во участников: </w:t>
            </w:r>
          </w:p>
        </w:tc>
      </w:tr>
      <w:tr w:rsidR="00462286" w:rsidRPr="009D31B7" w:rsidTr="004E451C">
        <w:tc>
          <w:tcPr>
            <w:tcW w:w="3007" w:type="dxa"/>
            <w:shd w:val="clear" w:color="auto" w:fill="auto"/>
          </w:tcPr>
          <w:p w:rsidR="00BD49E2" w:rsidRPr="009D31B7" w:rsidRDefault="00BD49E2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25-26 сентября 2020 г</w:t>
            </w:r>
          </w:p>
        </w:tc>
        <w:tc>
          <w:tcPr>
            <w:tcW w:w="1847" w:type="dxa"/>
            <w:shd w:val="clear" w:color="auto" w:fill="auto"/>
          </w:tcPr>
          <w:p w:rsidR="00462286" w:rsidRPr="009D31B7" w:rsidRDefault="00BD49E2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 10.00 до 18.00</w:t>
            </w:r>
          </w:p>
        </w:tc>
        <w:tc>
          <w:tcPr>
            <w:tcW w:w="1555" w:type="dxa"/>
            <w:shd w:val="clear" w:color="auto" w:fill="auto"/>
          </w:tcPr>
          <w:p w:rsidR="00462286" w:rsidRPr="00BD49E2" w:rsidRDefault="00BD49E2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Г. N</w:t>
            </w:r>
          </w:p>
        </w:tc>
        <w:tc>
          <w:tcPr>
            <w:tcW w:w="3088" w:type="dxa"/>
            <w:shd w:val="clear" w:color="auto" w:fill="auto"/>
          </w:tcPr>
          <w:p w:rsidR="00462286" w:rsidRPr="004124A9" w:rsidRDefault="003D17A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4124A9" w:rsidRPr="004E451C">
              <w:rPr>
                <w:rFonts w:ascii="Arial" w:hAnsi="Arial" w:cs="Arial"/>
                <w:b/>
              </w:rPr>
              <w:t>00</w:t>
            </w:r>
            <w:r w:rsidR="004124A9">
              <w:rPr>
                <w:rFonts w:ascii="Arial" w:hAnsi="Arial" w:cs="Arial"/>
                <w:b/>
              </w:rPr>
              <w:t xml:space="preserve"> чел.</w:t>
            </w:r>
            <w:r>
              <w:rPr>
                <w:rFonts w:ascii="Arial" w:hAnsi="Arial" w:cs="Arial"/>
                <w:b/>
              </w:rPr>
              <w:t xml:space="preserve">, из них 300 чел. </w:t>
            </w:r>
            <w:r w:rsidR="007D6267">
              <w:rPr>
                <w:rFonts w:ascii="Arial" w:hAnsi="Arial" w:cs="Arial"/>
                <w:b/>
              </w:rPr>
              <w:t>ин</w:t>
            </w:r>
            <w:r w:rsidR="004E451C">
              <w:rPr>
                <w:rFonts w:ascii="Arial" w:hAnsi="Arial" w:cs="Arial"/>
                <w:b/>
              </w:rPr>
              <w:t>огородние участники</w:t>
            </w:r>
          </w:p>
        </w:tc>
      </w:tr>
    </w:tbl>
    <w:p w:rsidR="007D6267" w:rsidRDefault="007D6267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</w:rPr>
      </w:pPr>
    </w:p>
    <w:p w:rsidR="003D17A3" w:rsidRDefault="003D17A3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</w:rPr>
        <w:t>Учебное задание</w:t>
      </w:r>
      <w:r>
        <w:rPr>
          <w:rFonts w:ascii="Arial" w:hAnsi="Arial" w:cs="Arial"/>
          <w:b/>
          <w:sz w:val="24"/>
          <w:lang w:val="en-US"/>
        </w:rPr>
        <w:t>:</w:t>
      </w:r>
    </w:p>
    <w:p w:rsidR="003D17A3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 xml:space="preserve">Провести проектную сессию с командой организаторов по разработке концепции и рамочной программы, учесть актуальные тренды и востребованные бизнес-сообществом форматы активностей. Оформить </w:t>
      </w:r>
      <w:r w:rsidR="003D17A3" w:rsidRPr="004E451C">
        <w:rPr>
          <w:rFonts w:ascii="Arial" w:hAnsi="Arial" w:cs="Arial"/>
          <w:bCs/>
          <w:sz w:val="24"/>
        </w:rPr>
        <w:t>концепцию и рамочную программу Форума на 2 дня</w:t>
      </w:r>
      <w:r w:rsidRPr="004E451C">
        <w:rPr>
          <w:rFonts w:ascii="Arial" w:hAnsi="Arial" w:cs="Arial"/>
          <w:bCs/>
          <w:sz w:val="24"/>
        </w:rPr>
        <w:t xml:space="preserve"> с указанием всех форматов </w:t>
      </w:r>
    </w:p>
    <w:p w:rsidR="003D17A3" w:rsidRP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3D17A3">
        <w:rPr>
          <w:rFonts w:ascii="Arial" w:hAnsi="Arial" w:cs="Arial"/>
          <w:bCs/>
          <w:sz w:val="24"/>
        </w:rPr>
        <w:lastRenderedPageBreak/>
        <w:t xml:space="preserve">Написать информационные письма – для рассылки потенциальным участникам мероприятия, для размещения в </w:t>
      </w:r>
      <w:proofErr w:type="spellStart"/>
      <w:proofErr w:type="gramStart"/>
      <w:r w:rsidRPr="003D17A3">
        <w:rPr>
          <w:rFonts w:ascii="Arial" w:hAnsi="Arial" w:cs="Arial"/>
          <w:bCs/>
          <w:sz w:val="24"/>
        </w:rPr>
        <w:t>соц.сетях</w:t>
      </w:r>
      <w:proofErr w:type="spellEnd"/>
      <w:proofErr w:type="gramEnd"/>
      <w:r w:rsidRPr="003D17A3">
        <w:rPr>
          <w:rFonts w:ascii="Arial" w:hAnsi="Arial" w:cs="Arial"/>
          <w:bCs/>
          <w:sz w:val="24"/>
        </w:rPr>
        <w:t xml:space="preserve"> и на сайтах заказчиков и партнеров, для потенциальных экспертов и спикеров, для партнеров и спонсоров</w:t>
      </w:r>
    </w:p>
    <w:p w:rsidR="003D17A3" w:rsidRP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3D17A3">
        <w:rPr>
          <w:rFonts w:ascii="Arial" w:hAnsi="Arial" w:cs="Arial"/>
          <w:bCs/>
          <w:sz w:val="24"/>
        </w:rPr>
        <w:t>Разработать пакет ТЗ для каждого формата мероприятия, назначить ответственных координаторов за каждый формат, описать их функционал</w:t>
      </w:r>
    </w:p>
    <w:p w:rsidR="003D17A3" w:rsidRP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3D17A3">
        <w:rPr>
          <w:rFonts w:ascii="Arial" w:hAnsi="Arial" w:cs="Arial"/>
          <w:bCs/>
          <w:sz w:val="24"/>
        </w:rPr>
        <w:t xml:space="preserve">Разработать </w:t>
      </w:r>
      <w:r>
        <w:rPr>
          <w:rFonts w:ascii="Arial" w:hAnsi="Arial" w:cs="Arial"/>
          <w:bCs/>
          <w:sz w:val="24"/>
        </w:rPr>
        <w:t>едино</w:t>
      </w:r>
      <w:r w:rsidR="004E451C">
        <w:rPr>
          <w:rFonts w:ascii="Arial" w:hAnsi="Arial" w:cs="Arial"/>
          <w:bCs/>
          <w:sz w:val="24"/>
        </w:rPr>
        <w:t xml:space="preserve">е </w:t>
      </w:r>
      <w:r w:rsidRPr="003D17A3">
        <w:rPr>
          <w:rFonts w:ascii="Arial" w:hAnsi="Arial" w:cs="Arial"/>
          <w:bCs/>
          <w:sz w:val="24"/>
        </w:rPr>
        <w:t>ТЗ</w:t>
      </w:r>
      <w:r w:rsidR="004E451C">
        <w:rPr>
          <w:rFonts w:ascii="Arial" w:hAnsi="Arial" w:cs="Arial"/>
          <w:bCs/>
          <w:sz w:val="24"/>
        </w:rPr>
        <w:t xml:space="preserve"> и смету расходов</w:t>
      </w:r>
      <w:r w:rsidRPr="003D17A3">
        <w:rPr>
          <w:rFonts w:ascii="Arial" w:hAnsi="Arial" w:cs="Arial"/>
          <w:bCs/>
          <w:sz w:val="24"/>
        </w:rPr>
        <w:t>, котор</w:t>
      </w:r>
      <w:r w:rsidR="004E451C">
        <w:rPr>
          <w:rFonts w:ascii="Arial" w:hAnsi="Arial" w:cs="Arial"/>
          <w:bCs/>
          <w:sz w:val="24"/>
        </w:rPr>
        <w:t xml:space="preserve">ые </w:t>
      </w:r>
      <w:r w:rsidRPr="003D17A3">
        <w:rPr>
          <w:rFonts w:ascii="Arial" w:hAnsi="Arial" w:cs="Arial"/>
          <w:bCs/>
          <w:sz w:val="24"/>
        </w:rPr>
        <w:t>буд</w:t>
      </w:r>
      <w:r w:rsidR="004E451C">
        <w:rPr>
          <w:rFonts w:ascii="Arial" w:hAnsi="Arial" w:cs="Arial"/>
          <w:bCs/>
          <w:sz w:val="24"/>
        </w:rPr>
        <w:t>у</w:t>
      </w:r>
      <w:r w:rsidRPr="003D17A3">
        <w:rPr>
          <w:rFonts w:ascii="Arial" w:hAnsi="Arial" w:cs="Arial"/>
          <w:bCs/>
          <w:sz w:val="24"/>
        </w:rPr>
        <w:t>т приложени</w:t>
      </w:r>
      <w:r w:rsidR="004E451C">
        <w:rPr>
          <w:rFonts w:ascii="Arial" w:hAnsi="Arial" w:cs="Arial"/>
          <w:bCs/>
          <w:sz w:val="24"/>
        </w:rPr>
        <w:t xml:space="preserve">ями к </w:t>
      </w:r>
      <w:proofErr w:type="spellStart"/>
      <w:proofErr w:type="gramStart"/>
      <w:r w:rsidRPr="003D17A3">
        <w:rPr>
          <w:rFonts w:ascii="Arial" w:hAnsi="Arial" w:cs="Arial"/>
          <w:bCs/>
          <w:sz w:val="24"/>
        </w:rPr>
        <w:t>гос.контракту</w:t>
      </w:r>
      <w:proofErr w:type="spellEnd"/>
      <w:proofErr w:type="gramEnd"/>
    </w:p>
    <w:p w:rsidR="004E451C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Разработать бюджет мероприятия</w:t>
      </w:r>
      <w:r w:rsidR="004E451C">
        <w:rPr>
          <w:rFonts w:ascii="Arial" w:hAnsi="Arial" w:cs="Arial"/>
          <w:bCs/>
          <w:sz w:val="24"/>
        </w:rPr>
        <w:t>, включая доходную и расходную части</w:t>
      </w:r>
    </w:p>
    <w:p w:rsidR="004E451C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Рассчитать стоимость организационного взноса участника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Описать и рассчитать </w:t>
      </w:r>
      <w:r w:rsidR="00835BE2">
        <w:rPr>
          <w:rFonts w:ascii="Arial" w:hAnsi="Arial" w:cs="Arial"/>
          <w:bCs/>
          <w:sz w:val="24"/>
        </w:rPr>
        <w:t>стоимость</w:t>
      </w:r>
      <w:bookmarkStart w:id="0" w:name="_GoBack"/>
      <w:bookmarkEnd w:id="0"/>
      <w:r>
        <w:rPr>
          <w:rFonts w:ascii="Arial" w:hAnsi="Arial" w:cs="Arial"/>
          <w:bCs/>
          <w:sz w:val="24"/>
        </w:rPr>
        <w:t xml:space="preserve"> спонсорских пакетов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Разработать Регламент организации мероприятия, распределить функционал основных </w:t>
      </w:r>
      <w:proofErr w:type="spellStart"/>
      <w:proofErr w:type="gramStart"/>
      <w:r>
        <w:rPr>
          <w:rFonts w:ascii="Arial" w:hAnsi="Arial" w:cs="Arial"/>
          <w:bCs/>
          <w:sz w:val="24"/>
        </w:rPr>
        <w:t>орг.процессов</w:t>
      </w:r>
      <w:proofErr w:type="spellEnd"/>
      <w:proofErr w:type="gramEnd"/>
      <w:r>
        <w:rPr>
          <w:rFonts w:ascii="Arial" w:hAnsi="Arial" w:cs="Arial"/>
          <w:bCs/>
          <w:sz w:val="24"/>
        </w:rPr>
        <w:t xml:space="preserve"> между ответственными лицами, включая ответственных лиц от заказчиков и партнеров.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В соответствии с Регламентом, составить инструкции и алгоритмы реализации основных </w:t>
      </w:r>
      <w:proofErr w:type="spellStart"/>
      <w:proofErr w:type="gramStart"/>
      <w:r>
        <w:rPr>
          <w:rFonts w:ascii="Arial" w:hAnsi="Arial" w:cs="Arial"/>
          <w:bCs/>
          <w:sz w:val="24"/>
        </w:rPr>
        <w:t>орг.процессов</w:t>
      </w:r>
      <w:proofErr w:type="spellEnd"/>
      <w:proofErr w:type="gramEnd"/>
      <w:r>
        <w:rPr>
          <w:rFonts w:ascii="Arial" w:hAnsi="Arial" w:cs="Arial"/>
          <w:bCs/>
          <w:sz w:val="24"/>
        </w:rPr>
        <w:t>, подготовить материалы для обучения и инструктажа координаторов, ассистентов и волонтеров.</w:t>
      </w:r>
    </w:p>
    <w:p w:rsidR="004E451C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Составить подробную программу мероприятия, готовую к публикации</w:t>
      </w:r>
    </w:p>
    <w:sectPr w:rsidR="004E451C" w:rsidRPr="004E451C" w:rsidSect="007D626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2953"/>
    <w:multiLevelType w:val="hybridMultilevel"/>
    <w:tmpl w:val="AABA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633C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29001B"/>
    <w:multiLevelType w:val="hybridMultilevel"/>
    <w:tmpl w:val="6D92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933C3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4731E"/>
    <w:multiLevelType w:val="hybridMultilevel"/>
    <w:tmpl w:val="934A12B4"/>
    <w:lvl w:ilvl="0" w:tplc="AE3CD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DB5050"/>
    <w:multiLevelType w:val="hybridMultilevel"/>
    <w:tmpl w:val="FFAC0F14"/>
    <w:lvl w:ilvl="0" w:tplc="91026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A750D1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FB48D9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B3C7C97"/>
    <w:multiLevelType w:val="hybridMultilevel"/>
    <w:tmpl w:val="84C058A8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C076A"/>
    <w:rsid w:val="00157815"/>
    <w:rsid w:val="00383708"/>
    <w:rsid w:val="003A1C5E"/>
    <w:rsid w:val="003D17A3"/>
    <w:rsid w:val="0040749D"/>
    <w:rsid w:val="004124A9"/>
    <w:rsid w:val="00462286"/>
    <w:rsid w:val="004910E0"/>
    <w:rsid w:val="004E451C"/>
    <w:rsid w:val="00603854"/>
    <w:rsid w:val="006D0817"/>
    <w:rsid w:val="006E35C2"/>
    <w:rsid w:val="007D6267"/>
    <w:rsid w:val="0081404D"/>
    <w:rsid w:val="00835BE2"/>
    <w:rsid w:val="008D795C"/>
    <w:rsid w:val="00912D62"/>
    <w:rsid w:val="009D31B7"/>
    <w:rsid w:val="00AC06BC"/>
    <w:rsid w:val="00B1087E"/>
    <w:rsid w:val="00B40E13"/>
    <w:rsid w:val="00BD49E2"/>
    <w:rsid w:val="00CB3C8B"/>
    <w:rsid w:val="00CE6B14"/>
    <w:rsid w:val="00CF5D98"/>
    <w:rsid w:val="00D51ECA"/>
    <w:rsid w:val="00D529C7"/>
    <w:rsid w:val="00D65C25"/>
    <w:rsid w:val="00D80002"/>
    <w:rsid w:val="00DC609E"/>
    <w:rsid w:val="00E96EEB"/>
    <w:rsid w:val="00EA277A"/>
    <w:rsid w:val="00F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DA6"/>
  <w15:docId w15:val="{B0A1367D-711D-4B3A-87F2-6802110D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86"/>
    <w:pPr>
      <w:ind w:left="720"/>
      <w:contextualSpacing/>
    </w:pPr>
  </w:style>
  <w:style w:type="table" w:styleId="a4">
    <w:name w:val="Table Grid"/>
    <w:basedOn w:val="a1"/>
    <w:uiPriority w:val="59"/>
    <w:rsid w:val="0091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Анна Полякова</cp:lastModifiedBy>
  <cp:revision>2</cp:revision>
  <dcterms:created xsi:type="dcterms:W3CDTF">2020-03-22T08:20:00Z</dcterms:created>
  <dcterms:modified xsi:type="dcterms:W3CDTF">2020-03-22T08:20:00Z</dcterms:modified>
</cp:coreProperties>
</file>